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A2" w:rsidRPr="007A65A2" w:rsidRDefault="007A65A2" w:rsidP="007A65A2">
      <w:pPr>
        <w:widowControl/>
        <w:shd w:val="clear" w:color="auto" w:fill="FFFFFF"/>
        <w:spacing w:line="560" w:lineRule="exact"/>
        <w:jc w:val="center"/>
        <w:outlineLvl w:val="0"/>
        <w:rPr>
          <w:rFonts w:asciiTheme="minorEastAsia" w:hAnsiTheme="minorEastAsia" w:cs="宋体" w:hint="eastAsia"/>
          <w:b/>
          <w:bCs/>
          <w:color w:val="333333"/>
          <w:kern w:val="36"/>
          <w:sz w:val="36"/>
          <w:szCs w:val="36"/>
        </w:rPr>
      </w:pPr>
      <w:r w:rsidRPr="007A65A2">
        <w:rPr>
          <w:rFonts w:asciiTheme="minorEastAsia" w:hAnsiTheme="minorEastAsia" w:cs="宋体" w:hint="eastAsia"/>
          <w:b/>
          <w:bCs/>
          <w:color w:val="333333"/>
          <w:kern w:val="36"/>
          <w:sz w:val="36"/>
          <w:szCs w:val="36"/>
        </w:rPr>
        <w:t>中国共产党第十九届中央委员会第六次</w:t>
      </w:r>
    </w:p>
    <w:p w:rsidR="007A65A2" w:rsidRDefault="007A65A2" w:rsidP="007A65A2">
      <w:pPr>
        <w:widowControl/>
        <w:shd w:val="clear" w:color="auto" w:fill="FFFFFF"/>
        <w:spacing w:line="560" w:lineRule="exact"/>
        <w:jc w:val="center"/>
        <w:outlineLvl w:val="0"/>
        <w:rPr>
          <w:rFonts w:asciiTheme="minorEastAsia" w:hAnsiTheme="minorEastAsia" w:cs="宋体" w:hint="eastAsia"/>
          <w:b/>
          <w:bCs/>
          <w:color w:val="333333"/>
          <w:kern w:val="36"/>
          <w:sz w:val="36"/>
          <w:szCs w:val="36"/>
        </w:rPr>
      </w:pPr>
      <w:r w:rsidRPr="007A65A2">
        <w:rPr>
          <w:rFonts w:asciiTheme="minorEastAsia" w:hAnsiTheme="minorEastAsia" w:cs="宋体" w:hint="eastAsia"/>
          <w:b/>
          <w:bCs/>
          <w:color w:val="333333"/>
          <w:kern w:val="36"/>
          <w:sz w:val="36"/>
          <w:szCs w:val="36"/>
        </w:rPr>
        <w:t>全体会议公报</w:t>
      </w:r>
    </w:p>
    <w:p w:rsidR="007A65A2" w:rsidRPr="007A65A2" w:rsidRDefault="007A65A2" w:rsidP="007A65A2">
      <w:pPr>
        <w:widowControl/>
        <w:shd w:val="clear" w:color="auto" w:fill="FFFFFF"/>
        <w:spacing w:line="560" w:lineRule="exact"/>
        <w:jc w:val="center"/>
        <w:outlineLvl w:val="0"/>
        <w:rPr>
          <w:rFonts w:asciiTheme="minorEastAsia" w:hAnsiTheme="minorEastAsia" w:cs="宋体"/>
          <w:b/>
          <w:bCs/>
          <w:color w:val="333333"/>
          <w:kern w:val="36"/>
          <w:sz w:val="36"/>
          <w:szCs w:val="36"/>
        </w:rPr>
      </w:pP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中国共产党第十九届中央委员会第六次全体会议，于2021年11月8日至11日在北京举行。</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出席这次全会的有，中央委员197人，候补中央委员151人。中央纪律检查委员会常务委员会委员和有关方面负责同志列席会议。党的十九大代表中部分基层同志和专家学者也列席会议。</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全会由中央政治局主持。中央委员会总书记习近平作了重要讲话。</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w:t>
      </w:r>
      <w:r w:rsidRPr="007A65A2">
        <w:rPr>
          <w:rFonts w:ascii="仿宋" w:eastAsia="仿宋" w:hAnsi="仿宋" w:cs="宋体" w:hint="eastAsia"/>
          <w:color w:val="333333"/>
          <w:kern w:val="0"/>
          <w:sz w:val="32"/>
          <w:szCs w:val="32"/>
        </w:rPr>
        <w:lastRenderedPageBreak/>
        <w:t>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w:t>
      </w:r>
      <w:r w:rsidRPr="007A65A2">
        <w:rPr>
          <w:rFonts w:ascii="仿宋" w:eastAsia="仿宋" w:hAnsi="仿宋" w:cs="宋体" w:hint="eastAsia"/>
          <w:color w:val="333333"/>
          <w:kern w:val="0"/>
          <w:sz w:val="32"/>
          <w:szCs w:val="32"/>
        </w:rPr>
        <w:lastRenderedPageBreak/>
        <w:t>更加自觉地践行初心使命，在新时代更好坚持和发展中国特色社会主义。</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w:t>
      </w:r>
      <w:r w:rsidRPr="007A65A2">
        <w:rPr>
          <w:rFonts w:ascii="仿宋" w:eastAsia="仿宋" w:hAnsi="仿宋" w:cs="宋体" w:hint="eastAsia"/>
          <w:color w:val="333333"/>
          <w:kern w:val="0"/>
          <w:sz w:val="32"/>
          <w:szCs w:val="32"/>
        </w:rPr>
        <w:lastRenderedPageBreak/>
        <w:t>的斗争。中国共产党和中国人民以英勇顽强的奋斗向世界庄严宣告，中国人民从此站起来了，中华民族任人宰割、饱受欺凌的时代一去不复返了，中国发展从此开启了新纪元。</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全会提出，改革开放和社会主义现代化建设新时期，党面临的主要任务是，继续探索中国建设社会主义的正确道路，解放和发展社会生产力，使人民摆脱贫困、尽快富裕起来，</w:t>
      </w:r>
      <w:r w:rsidRPr="007A65A2">
        <w:rPr>
          <w:rFonts w:ascii="仿宋" w:eastAsia="仿宋" w:hAnsi="仿宋" w:cs="宋体" w:hint="eastAsia"/>
          <w:color w:val="333333"/>
          <w:kern w:val="0"/>
          <w:sz w:val="32"/>
          <w:szCs w:val="32"/>
        </w:rPr>
        <w:lastRenderedPageBreak/>
        <w:t>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lastRenderedPageBreak/>
        <w:t xml:space="preserve">　　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w:t>
      </w:r>
      <w:r w:rsidRPr="007A65A2">
        <w:rPr>
          <w:rFonts w:ascii="仿宋" w:eastAsia="仿宋" w:hAnsi="仿宋" w:cs="宋体" w:hint="eastAsia"/>
          <w:color w:val="333333"/>
          <w:kern w:val="0"/>
          <w:sz w:val="32"/>
          <w:szCs w:val="32"/>
        </w:rPr>
        <w:lastRenderedPageBreak/>
        <w:t>一招，中国特色社会主义道路是指引中国发展繁荣的正确道路，中国大踏步赶上了时代。</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w:t>
      </w:r>
      <w:r w:rsidRPr="007A65A2">
        <w:rPr>
          <w:rFonts w:ascii="仿宋" w:eastAsia="仿宋" w:hAnsi="仿宋" w:cs="宋体" w:hint="eastAsia"/>
          <w:color w:val="333333"/>
          <w:kern w:val="0"/>
          <w:sz w:val="32"/>
          <w:szCs w:val="32"/>
        </w:rPr>
        <w:lastRenderedPageBreak/>
        <w:t>新时代中国特色社会主义思想的指导地位，反映了全党全军全国各族人民共同心愿，对新时代党和国家事业发展、对推进中华民族伟大复兴历史进程具有决定性意义。</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w:t>
      </w:r>
      <w:r w:rsidRPr="007A65A2">
        <w:rPr>
          <w:rFonts w:ascii="仿宋" w:eastAsia="仿宋" w:hAnsi="仿宋" w:cs="宋体" w:hint="eastAsia"/>
          <w:color w:val="333333"/>
          <w:kern w:val="0"/>
          <w:sz w:val="32"/>
          <w:szCs w:val="32"/>
        </w:rPr>
        <w:lastRenderedPageBreak/>
        <w:t>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w:t>
      </w:r>
      <w:r w:rsidRPr="007A65A2">
        <w:rPr>
          <w:rFonts w:ascii="仿宋" w:eastAsia="仿宋" w:hAnsi="仿宋" w:cs="宋体" w:hint="eastAsia"/>
          <w:color w:val="333333"/>
          <w:kern w:val="0"/>
          <w:sz w:val="32"/>
          <w:szCs w:val="32"/>
        </w:rPr>
        <w:lastRenderedPageBreak/>
        <w:t>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w:t>
      </w:r>
      <w:r w:rsidRPr="007A65A2">
        <w:rPr>
          <w:rFonts w:ascii="仿宋" w:eastAsia="仿宋" w:hAnsi="仿宋" w:cs="宋体" w:hint="eastAsia"/>
          <w:color w:val="333333"/>
          <w:kern w:val="0"/>
          <w:sz w:val="32"/>
          <w:szCs w:val="32"/>
        </w:rPr>
        <w:lastRenderedPageBreak/>
        <w:t>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全会强调，全党必须坚持马克思列宁主义、毛泽东思想、邓小平理论、“三个代表”重要思想、科学发展观，全面贯</w:t>
      </w:r>
      <w:r w:rsidRPr="007A65A2">
        <w:rPr>
          <w:rFonts w:ascii="仿宋" w:eastAsia="仿宋" w:hAnsi="仿宋" w:cs="宋体" w:hint="eastAsia"/>
          <w:color w:val="333333"/>
          <w:kern w:val="0"/>
          <w:sz w:val="32"/>
          <w:szCs w:val="32"/>
        </w:rPr>
        <w:lastRenderedPageBreak/>
        <w:t>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全会决定，中国共产党第二十次全国代表大会于2022年下半年在北京召开。全会认为，党的二十大是我们党进入全面建设社会主义现代化国家、向第二个百年奋斗目标进军</w:t>
      </w:r>
      <w:r w:rsidRPr="007A65A2">
        <w:rPr>
          <w:rFonts w:ascii="仿宋" w:eastAsia="仿宋" w:hAnsi="仿宋" w:cs="宋体" w:hint="eastAsia"/>
          <w:color w:val="333333"/>
          <w:kern w:val="0"/>
          <w:sz w:val="32"/>
          <w:szCs w:val="32"/>
        </w:rPr>
        <w:lastRenderedPageBreak/>
        <w:t>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rsidR="007A65A2" w:rsidRPr="007A65A2" w:rsidRDefault="007A65A2" w:rsidP="007A65A2">
      <w:pPr>
        <w:widowControl/>
        <w:shd w:val="clear" w:color="auto" w:fill="FFFFFF"/>
        <w:spacing w:line="560" w:lineRule="exact"/>
        <w:rPr>
          <w:rFonts w:ascii="仿宋" w:eastAsia="仿宋" w:hAnsi="仿宋" w:cs="宋体" w:hint="eastAsia"/>
          <w:color w:val="333333"/>
          <w:kern w:val="0"/>
          <w:sz w:val="32"/>
          <w:szCs w:val="32"/>
        </w:rPr>
      </w:pPr>
      <w:r w:rsidRPr="007A65A2">
        <w:rPr>
          <w:rFonts w:ascii="仿宋" w:eastAsia="仿宋" w:hAnsi="仿宋" w:cs="宋体" w:hint="eastAsia"/>
          <w:color w:val="333333"/>
          <w:kern w:val="0"/>
          <w:sz w:val="32"/>
          <w:szCs w:val="32"/>
        </w:rPr>
        <w:t xml:space="preserve">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780046" w:rsidRPr="007A65A2" w:rsidRDefault="00780046" w:rsidP="007A65A2">
      <w:pPr>
        <w:spacing w:line="560" w:lineRule="exact"/>
        <w:rPr>
          <w:rFonts w:ascii="仿宋" w:eastAsia="仿宋" w:hAnsi="仿宋"/>
          <w:sz w:val="32"/>
          <w:szCs w:val="32"/>
        </w:rPr>
      </w:pPr>
    </w:p>
    <w:sectPr w:rsidR="00780046" w:rsidRPr="007A65A2" w:rsidSect="00780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5A2"/>
    <w:rsid w:val="00780046"/>
    <w:rsid w:val="007A6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46"/>
    <w:pPr>
      <w:widowControl w:val="0"/>
      <w:jc w:val="both"/>
    </w:pPr>
  </w:style>
  <w:style w:type="paragraph" w:styleId="1">
    <w:name w:val="heading 1"/>
    <w:basedOn w:val="a"/>
    <w:link w:val="1Char"/>
    <w:uiPriority w:val="9"/>
    <w:qFormat/>
    <w:rsid w:val="007A65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65A2"/>
    <w:rPr>
      <w:rFonts w:ascii="宋体" w:eastAsia="宋体" w:hAnsi="宋体" w:cs="宋体"/>
      <w:b/>
      <w:bCs/>
      <w:kern w:val="36"/>
      <w:sz w:val="48"/>
      <w:szCs w:val="48"/>
    </w:rPr>
  </w:style>
  <w:style w:type="character" w:styleId="a3">
    <w:name w:val="Hyperlink"/>
    <w:basedOn w:val="a0"/>
    <w:uiPriority w:val="99"/>
    <w:semiHidden/>
    <w:unhideWhenUsed/>
    <w:rsid w:val="007A65A2"/>
    <w:rPr>
      <w:color w:val="0000FF"/>
      <w:u w:val="single"/>
    </w:rPr>
  </w:style>
  <w:style w:type="character" w:customStyle="1" w:styleId="fenxiang">
    <w:name w:val="fenxiang"/>
    <w:basedOn w:val="a0"/>
    <w:rsid w:val="007A65A2"/>
  </w:style>
  <w:style w:type="paragraph" w:styleId="a4">
    <w:name w:val="Normal (Web)"/>
    <w:basedOn w:val="a"/>
    <w:uiPriority w:val="99"/>
    <w:semiHidden/>
    <w:unhideWhenUsed/>
    <w:rsid w:val="007A65A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A65A2"/>
    <w:rPr>
      <w:b/>
      <w:bCs/>
    </w:rPr>
  </w:style>
  <w:style w:type="paragraph" w:customStyle="1" w:styleId="phototitle">
    <w:name w:val="photo_title"/>
    <w:basedOn w:val="a"/>
    <w:rsid w:val="007A65A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7A65A2"/>
    <w:rPr>
      <w:sz w:val="18"/>
      <w:szCs w:val="18"/>
    </w:rPr>
  </w:style>
  <w:style w:type="character" w:customStyle="1" w:styleId="Char">
    <w:name w:val="批注框文本 Char"/>
    <w:basedOn w:val="a0"/>
    <w:link w:val="a6"/>
    <w:uiPriority w:val="99"/>
    <w:semiHidden/>
    <w:rsid w:val="007A65A2"/>
    <w:rPr>
      <w:sz w:val="18"/>
      <w:szCs w:val="18"/>
    </w:rPr>
  </w:style>
</w:styles>
</file>

<file path=word/webSettings.xml><?xml version="1.0" encoding="utf-8"?>
<w:webSettings xmlns:r="http://schemas.openxmlformats.org/officeDocument/2006/relationships" xmlns:w="http://schemas.openxmlformats.org/wordprocessingml/2006/main">
  <w:divs>
    <w:div w:id="1968007992">
      <w:bodyDiv w:val="1"/>
      <w:marLeft w:val="0"/>
      <w:marRight w:val="0"/>
      <w:marTop w:val="0"/>
      <w:marBottom w:val="0"/>
      <w:divBdr>
        <w:top w:val="none" w:sz="0" w:space="0" w:color="auto"/>
        <w:left w:val="none" w:sz="0" w:space="0" w:color="auto"/>
        <w:bottom w:val="none" w:sz="0" w:space="0" w:color="auto"/>
        <w:right w:val="none" w:sz="0" w:space="0" w:color="auto"/>
      </w:divBdr>
      <w:divsChild>
        <w:div w:id="895777779">
          <w:marLeft w:val="0"/>
          <w:marRight w:val="0"/>
          <w:marTop w:val="0"/>
          <w:marBottom w:val="0"/>
          <w:divBdr>
            <w:top w:val="none" w:sz="0" w:space="0" w:color="auto"/>
            <w:left w:val="none" w:sz="0" w:space="0" w:color="auto"/>
            <w:bottom w:val="none" w:sz="0" w:space="0" w:color="auto"/>
            <w:right w:val="none" w:sz="0" w:space="0" w:color="auto"/>
          </w:divBdr>
          <w:divsChild>
            <w:div w:id="1840972017">
              <w:marLeft w:val="0"/>
              <w:marRight w:val="0"/>
              <w:marTop w:val="275"/>
              <w:marBottom w:val="0"/>
              <w:divBdr>
                <w:top w:val="none" w:sz="0" w:space="0" w:color="auto"/>
                <w:left w:val="none" w:sz="0" w:space="0" w:color="auto"/>
                <w:bottom w:val="single" w:sz="4" w:space="0" w:color="E7D6C3"/>
                <w:right w:val="none" w:sz="0" w:space="0" w:color="auto"/>
              </w:divBdr>
            </w:div>
          </w:divsChild>
        </w:div>
        <w:div w:id="1057974049">
          <w:marLeft w:val="0"/>
          <w:marRight w:val="0"/>
          <w:marTop w:val="0"/>
          <w:marBottom w:val="0"/>
          <w:divBdr>
            <w:top w:val="none" w:sz="0" w:space="0" w:color="auto"/>
            <w:left w:val="none" w:sz="0" w:space="0" w:color="auto"/>
            <w:bottom w:val="none" w:sz="0" w:space="0" w:color="auto"/>
            <w:right w:val="none" w:sz="0" w:space="0" w:color="auto"/>
          </w:divBdr>
          <w:divsChild>
            <w:div w:id="500512740">
              <w:marLeft w:val="0"/>
              <w:marRight w:val="0"/>
              <w:marTop w:val="0"/>
              <w:marBottom w:val="0"/>
              <w:divBdr>
                <w:top w:val="none" w:sz="0" w:space="0" w:color="auto"/>
                <w:left w:val="none" w:sz="0" w:space="0" w:color="auto"/>
                <w:bottom w:val="none" w:sz="0" w:space="0" w:color="auto"/>
                <w:right w:val="none" w:sz="0" w:space="0" w:color="auto"/>
              </w:divBdr>
              <w:divsChild>
                <w:div w:id="1380279123">
                  <w:marLeft w:val="0"/>
                  <w:marRight w:val="0"/>
                  <w:marTop w:val="501"/>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2021-11-22T03:32:00Z</dcterms:created>
  <dcterms:modified xsi:type="dcterms:W3CDTF">2021-11-22T03:45:00Z</dcterms:modified>
</cp:coreProperties>
</file>